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C1C2F" w:rsidRPr="00247B54" w:rsidTr="001C1C2F">
        <w:tc>
          <w:tcPr>
            <w:tcW w:w="9923" w:type="dxa"/>
          </w:tcPr>
          <w:p w:rsidR="001C1C2F" w:rsidRPr="00551030" w:rsidRDefault="00266BE1" w:rsidP="001C1C2F">
            <w:pPr>
              <w:ind w:left="4536"/>
              <w:outlineLvl w:val="0"/>
              <w:rPr>
                <w:lang w:val="en-US"/>
              </w:rPr>
            </w:pPr>
            <w:r w:rsidRPr="00266BE1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37.35pt">
                  <v:imagedata r:id="rId11" o:title=""/>
                </v:shape>
              </w:pict>
            </w:r>
          </w:p>
          <w:p w:rsidR="001C1C2F" w:rsidRPr="00551030" w:rsidRDefault="001C1C2F" w:rsidP="001C1C2F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1C1C2F" w:rsidRPr="00551030" w:rsidRDefault="001C1C2F" w:rsidP="001C1C2F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C1C2F" w:rsidRPr="00551030" w:rsidRDefault="001C1C2F" w:rsidP="001C1C2F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C1C2F" w:rsidRPr="00551030" w:rsidRDefault="001C1C2F" w:rsidP="001C1C2F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C1C2F" w:rsidRPr="00551030" w:rsidRDefault="001C1C2F" w:rsidP="001C1C2F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C1C2F" w:rsidRPr="00E87E50" w:rsidRDefault="001C1C2F" w:rsidP="001C1C2F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216575">
              <w:rPr>
                <w:u w:val="single"/>
              </w:rPr>
              <w:t>22.09.2015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216575">
              <w:rPr>
                <w:u w:val="single"/>
              </w:rPr>
              <w:t>5819</w:t>
            </w:r>
            <w:r w:rsidRPr="00551030">
              <w:rPr>
                <w:u w:val="single"/>
              </w:rPr>
              <w:tab/>
            </w:r>
          </w:p>
          <w:p w:rsidR="001C1C2F" w:rsidRPr="00E87E50" w:rsidRDefault="001C1C2F" w:rsidP="001C1C2F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7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854DEA" w:rsidRPr="00EE390D" w:rsidTr="001C1C2F">
        <w:trPr>
          <w:trHeight w:val="583"/>
        </w:trPr>
        <w:tc>
          <w:tcPr>
            <w:tcW w:w="5777" w:type="dxa"/>
          </w:tcPr>
          <w:p w:rsidR="00373506" w:rsidRPr="00EE390D" w:rsidRDefault="00854DEA" w:rsidP="001C1C2F">
            <w:pPr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 xml:space="preserve">межевания </w:t>
            </w:r>
            <w:r w:rsidR="00AF332B" w:rsidRPr="00AF332B">
              <w:rPr>
                <w:szCs w:val="28"/>
              </w:rPr>
              <w:t xml:space="preserve">территории </w:t>
            </w:r>
            <w:r w:rsidR="002D0EF2">
              <w:rPr>
                <w:szCs w:val="28"/>
              </w:rPr>
              <w:t>квартала</w:t>
            </w:r>
            <w:r w:rsidR="008D7F94">
              <w:rPr>
                <w:szCs w:val="28"/>
              </w:rPr>
              <w:t xml:space="preserve"> </w:t>
            </w:r>
            <w:r w:rsidR="0054536D">
              <w:rPr>
                <w:szCs w:val="28"/>
              </w:rPr>
              <w:t>250.03.03.02</w:t>
            </w:r>
            <w:r w:rsidR="00AF332B" w:rsidRPr="00AF332B">
              <w:rPr>
                <w:szCs w:val="28"/>
              </w:rPr>
              <w:t xml:space="preserve"> в границах проекта планировки </w:t>
            </w:r>
            <w:r w:rsidR="0054536D">
              <w:rPr>
                <w:szCs w:val="28"/>
              </w:rPr>
              <w:t>территории от ул.</w:t>
            </w:r>
            <w:r w:rsidR="001C1C2F">
              <w:rPr>
                <w:szCs w:val="28"/>
              </w:rPr>
              <w:t xml:space="preserve"> </w:t>
            </w:r>
            <w:r w:rsidR="0054536D">
              <w:rPr>
                <w:szCs w:val="28"/>
              </w:rPr>
              <w:t xml:space="preserve">Автогенной до реки </w:t>
            </w:r>
            <w:proofErr w:type="spellStart"/>
            <w:r w:rsidR="0054536D">
              <w:rPr>
                <w:szCs w:val="28"/>
              </w:rPr>
              <w:t>Плющихи</w:t>
            </w:r>
            <w:proofErr w:type="spellEnd"/>
            <w:r w:rsidR="00AF332B" w:rsidRPr="00AF332B">
              <w:rPr>
                <w:szCs w:val="28"/>
              </w:rPr>
              <w:t xml:space="preserve"> в </w:t>
            </w:r>
            <w:r w:rsidR="0054536D">
              <w:rPr>
                <w:szCs w:val="28"/>
              </w:rPr>
              <w:t>Октябрь</w:t>
            </w:r>
            <w:r w:rsidR="00AF332B" w:rsidRPr="00AF332B">
              <w:rPr>
                <w:szCs w:val="28"/>
              </w:rPr>
              <w:t>ском районе</w:t>
            </w:r>
          </w:p>
        </w:tc>
      </w:tr>
    </w:tbl>
    <w:p w:rsidR="00373506" w:rsidRPr="008F0EA0" w:rsidRDefault="00373506" w:rsidP="001C1C2F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8F0EA0" w:rsidRDefault="00373506" w:rsidP="001C1C2F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8F0EA0" w:rsidRDefault="00FB1766" w:rsidP="001C1C2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</w:t>
      </w:r>
      <w:r w:rsidR="00B8446E">
        <w:rPr>
          <w:szCs w:val="28"/>
        </w:rPr>
        <w:t> </w:t>
      </w:r>
      <w:r w:rsidRPr="008F0EA0">
        <w:rPr>
          <w:szCs w:val="28"/>
        </w:rPr>
        <w:t>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</w:t>
      </w:r>
      <w:r w:rsidR="00B24642">
        <w:rPr>
          <w:szCs w:val="28"/>
        </w:rPr>
        <w:t>», п</w:t>
      </w:r>
      <w:r w:rsidR="005C5C91">
        <w:rPr>
          <w:szCs w:val="28"/>
        </w:rPr>
        <w:t>остановление</w:t>
      </w:r>
      <w:r w:rsidR="00B24642">
        <w:rPr>
          <w:szCs w:val="28"/>
        </w:rPr>
        <w:t>м</w:t>
      </w:r>
      <w:r w:rsidR="005C5C91">
        <w:rPr>
          <w:szCs w:val="28"/>
        </w:rPr>
        <w:t xml:space="preserve"> мэрии города Новосибирска от </w:t>
      </w:r>
      <w:r w:rsidR="0054536D">
        <w:rPr>
          <w:szCs w:val="28"/>
        </w:rPr>
        <w:t>15</w:t>
      </w:r>
      <w:r w:rsidR="005C5C91">
        <w:rPr>
          <w:szCs w:val="28"/>
        </w:rPr>
        <w:t>.0</w:t>
      </w:r>
      <w:r w:rsidR="0054536D">
        <w:rPr>
          <w:szCs w:val="28"/>
        </w:rPr>
        <w:t>6</w:t>
      </w:r>
      <w:r w:rsidR="005C5C91">
        <w:rPr>
          <w:szCs w:val="28"/>
        </w:rPr>
        <w:t>.201</w:t>
      </w:r>
      <w:r w:rsidR="0054536D">
        <w:rPr>
          <w:szCs w:val="28"/>
        </w:rPr>
        <w:t>5</w:t>
      </w:r>
      <w:r w:rsidR="005C5C91">
        <w:rPr>
          <w:szCs w:val="28"/>
        </w:rPr>
        <w:t xml:space="preserve"> </w:t>
      </w:r>
      <w:r w:rsidR="00B8446E">
        <w:rPr>
          <w:szCs w:val="28"/>
        </w:rPr>
        <w:t>№ </w:t>
      </w:r>
      <w:r w:rsidR="005C5C91">
        <w:rPr>
          <w:szCs w:val="28"/>
        </w:rPr>
        <w:t>4</w:t>
      </w:r>
      <w:r w:rsidR="0054536D">
        <w:rPr>
          <w:szCs w:val="28"/>
        </w:rPr>
        <w:t>067</w:t>
      </w:r>
      <w:r w:rsidR="005C5C91">
        <w:rPr>
          <w:szCs w:val="28"/>
        </w:rPr>
        <w:t xml:space="preserve"> </w:t>
      </w:r>
      <w:r w:rsidR="0092470D">
        <w:rPr>
          <w:szCs w:val="28"/>
        </w:rPr>
        <w:t>«</w:t>
      </w:r>
      <w:r w:rsidR="005C5C91">
        <w:rPr>
          <w:szCs w:val="28"/>
        </w:rPr>
        <w:t>Об утверждении пр</w:t>
      </w:r>
      <w:r w:rsidR="0092470D">
        <w:rPr>
          <w:szCs w:val="28"/>
        </w:rPr>
        <w:t>оекта планировки</w:t>
      </w:r>
      <w:proofErr w:type="gramEnd"/>
      <w:r w:rsidR="0092470D">
        <w:rPr>
          <w:szCs w:val="28"/>
        </w:rPr>
        <w:t xml:space="preserve"> </w:t>
      </w:r>
      <w:r w:rsidR="0054536D" w:rsidRPr="009B20E5">
        <w:rPr>
          <w:szCs w:val="28"/>
        </w:rPr>
        <w:t>территории от ул.</w:t>
      </w:r>
      <w:r w:rsidR="0054536D">
        <w:rPr>
          <w:szCs w:val="28"/>
        </w:rPr>
        <w:t xml:space="preserve"> </w:t>
      </w:r>
      <w:r w:rsidR="0054536D" w:rsidRPr="009B20E5">
        <w:rPr>
          <w:szCs w:val="28"/>
        </w:rPr>
        <w:t>Автогенной</w:t>
      </w:r>
      <w:r w:rsidR="0054536D">
        <w:rPr>
          <w:szCs w:val="28"/>
        </w:rPr>
        <w:t xml:space="preserve"> </w:t>
      </w:r>
      <w:r w:rsidR="0054536D" w:rsidRPr="009B20E5">
        <w:rPr>
          <w:szCs w:val="28"/>
        </w:rPr>
        <w:t xml:space="preserve">до реки </w:t>
      </w:r>
      <w:proofErr w:type="spellStart"/>
      <w:r w:rsidR="0054536D" w:rsidRPr="009B20E5">
        <w:rPr>
          <w:szCs w:val="28"/>
        </w:rPr>
        <w:t>Плющихи</w:t>
      </w:r>
      <w:proofErr w:type="spellEnd"/>
      <w:r w:rsidR="0054536D" w:rsidRPr="009B20E5">
        <w:rPr>
          <w:szCs w:val="28"/>
        </w:rPr>
        <w:t xml:space="preserve"> в Октябрьском районе</w:t>
      </w:r>
      <w:r w:rsidR="0092470D">
        <w:rPr>
          <w:szCs w:val="28"/>
        </w:rPr>
        <w:t>»</w:t>
      </w:r>
      <w:r w:rsidRPr="008F0EA0">
        <w:rPr>
          <w:szCs w:val="28"/>
        </w:rPr>
        <w:t>, руков</w:t>
      </w:r>
      <w:r w:rsidRPr="008F0EA0">
        <w:rPr>
          <w:szCs w:val="28"/>
        </w:rPr>
        <w:t>о</w:t>
      </w:r>
      <w:r w:rsidRPr="008F0EA0">
        <w:rPr>
          <w:szCs w:val="28"/>
        </w:rPr>
        <w:t>дствуясь Уставом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:rsidR="00433E7A" w:rsidRPr="008F0EA0" w:rsidRDefault="00DE1D82" w:rsidP="001C1C2F">
      <w:pPr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CF4C5D">
        <w:rPr>
          <w:szCs w:val="28"/>
        </w:rPr>
        <w:t xml:space="preserve">межевания </w:t>
      </w:r>
      <w:r w:rsidR="005C5C91" w:rsidRPr="00AF332B">
        <w:rPr>
          <w:szCs w:val="28"/>
        </w:rPr>
        <w:t xml:space="preserve">территории </w:t>
      </w:r>
      <w:r w:rsidR="002D0EF2">
        <w:rPr>
          <w:szCs w:val="28"/>
        </w:rPr>
        <w:t>квартала</w:t>
      </w:r>
      <w:r w:rsidR="008D7F94">
        <w:rPr>
          <w:szCs w:val="28"/>
        </w:rPr>
        <w:t xml:space="preserve"> </w:t>
      </w:r>
      <w:r w:rsidR="0054536D">
        <w:rPr>
          <w:szCs w:val="28"/>
        </w:rPr>
        <w:t>250.03.03.02</w:t>
      </w:r>
      <w:r w:rsidR="0054536D" w:rsidRPr="00AF332B">
        <w:rPr>
          <w:szCs w:val="28"/>
        </w:rPr>
        <w:t xml:space="preserve"> в гр</w:t>
      </w:r>
      <w:r w:rsidR="0054536D" w:rsidRPr="00AF332B">
        <w:rPr>
          <w:szCs w:val="28"/>
        </w:rPr>
        <w:t>а</w:t>
      </w:r>
      <w:r w:rsidR="0054536D" w:rsidRPr="00AF332B">
        <w:rPr>
          <w:szCs w:val="28"/>
        </w:rPr>
        <w:t xml:space="preserve">ницах проекта планировки </w:t>
      </w:r>
      <w:r w:rsidR="0054536D">
        <w:rPr>
          <w:szCs w:val="28"/>
        </w:rPr>
        <w:t>территории от ул.</w:t>
      </w:r>
      <w:r w:rsidR="001C1C2F">
        <w:rPr>
          <w:szCs w:val="28"/>
        </w:rPr>
        <w:t xml:space="preserve"> </w:t>
      </w:r>
      <w:r w:rsidR="0054536D">
        <w:rPr>
          <w:szCs w:val="28"/>
        </w:rPr>
        <w:t xml:space="preserve">Автогенной до реки </w:t>
      </w:r>
      <w:proofErr w:type="spellStart"/>
      <w:r w:rsidR="0054536D">
        <w:rPr>
          <w:szCs w:val="28"/>
        </w:rPr>
        <w:t>Плющихи</w:t>
      </w:r>
      <w:proofErr w:type="spellEnd"/>
      <w:r w:rsidR="0054536D" w:rsidRPr="00AF332B">
        <w:rPr>
          <w:szCs w:val="28"/>
        </w:rPr>
        <w:t xml:space="preserve"> в </w:t>
      </w:r>
      <w:r w:rsidR="0054536D">
        <w:rPr>
          <w:szCs w:val="28"/>
        </w:rPr>
        <w:t>О</w:t>
      </w:r>
      <w:r w:rsidR="0054536D">
        <w:rPr>
          <w:szCs w:val="28"/>
        </w:rPr>
        <w:t>к</w:t>
      </w:r>
      <w:r w:rsidR="0054536D">
        <w:rPr>
          <w:szCs w:val="28"/>
        </w:rPr>
        <w:t>тябрь</w:t>
      </w:r>
      <w:r w:rsidR="0054536D" w:rsidRPr="00AF332B">
        <w:rPr>
          <w:szCs w:val="28"/>
        </w:rPr>
        <w:t>ском районе</w:t>
      </w:r>
      <w:r w:rsidR="0054536D">
        <w:rPr>
          <w:szCs w:val="28"/>
        </w:rPr>
        <w:t xml:space="preserve"> </w:t>
      </w:r>
      <w:r w:rsidR="008D7F94">
        <w:rPr>
          <w:szCs w:val="28"/>
        </w:rPr>
        <w:t xml:space="preserve">согласно схеме </w:t>
      </w:r>
      <w:r w:rsidR="00B9337B" w:rsidRPr="008F0EA0">
        <w:rPr>
          <w:szCs w:val="28"/>
        </w:rPr>
        <w:t>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:rsidR="00A923FE" w:rsidRPr="008F0EA0" w:rsidRDefault="00A923FE" w:rsidP="001C1C2F">
      <w:pPr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CF4C5D">
        <w:rPr>
          <w:szCs w:val="28"/>
        </w:rPr>
        <w:t xml:space="preserve">межевания </w:t>
      </w:r>
      <w:r w:rsidR="005C5C91" w:rsidRPr="00AF332B">
        <w:rPr>
          <w:szCs w:val="28"/>
        </w:rPr>
        <w:t xml:space="preserve">территории </w:t>
      </w:r>
      <w:r w:rsidR="008D7F94">
        <w:rPr>
          <w:szCs w:val="28"/>
        </w:rPr>
        <w:t xml:space="preserve">квартала </w:t>
      </w:r>
      <w:r w:rsidR="0054536D">
        <w:rPr>
          <w:szCs w:val="28"/>
        </w:rPr>
        <w:t>250.03.03.02</w:t>
      </w:r>
      <w:r w:rsidR="0054536D" w:rsidRPr="00AF332B">
        <w:rPr>
          <w:szCs w:val="28"/>
        </w:rPr>
        <w:t xml:space="preserve"> в границах проекта планировки </w:t>
      </w:r>
      <w:r w:rsidR="0054536D">
        <w:rPr>
          <w:szCs w:val="28"/>
        </w:rPr>
        <w:t>территории от ул.</w:t>
      </w:r>
      <w:r w:rsidR="001C1C2F">
        <w:rPr>
          <w:szCs w:val="28"/>
        </w:rPr>
        <w:t xml:space="preserve"> </w:t>
      </w:r>
      <w:r w:rsidR="0054536D">
        <w:rPr>
          <w:szCs w:val="28"/>
        </w:rPr>
        <w:t>Автоге</w:t>
      </w:r>
      <w:r w:rsidR="0054536D">
        <w:rPr>
          <w:szCs w:val="28"/>
        </w:rPr>
        <w:t>н</w:t>
      </w:r>
      <w:r w:rsidR="0054536D">
        <w:rPr>
          <w:szCs w:val="28"/>
        </w:rPr>
        <w:t xml:space="preserve">ной до реки </w:t>
      </w:r>
      <w:proofErr w:type="spellStart"/>
      <w:r w:rsidR="0054536D">
        <w:rPr>
          <w:szCs w:val="28"/>
        </w:rPr>
        <w:t>Плющихи</w:t>
      </w:r>
      <w:proofErr w:type="spellEnd"/>
      <w:r w:rsidR="0054536D" w:rsidRPr="00AF332B">
        <w:rPr>
          <w:szCs w:val="28"/>
        </w:rPr>
        <w:t xml:space="preserve"> в </w:t>
      </w:r>
      <w:r w:rsidR="0054536D">
        <w:rPr>
          <w:szCs w:val="28"/>
        </w:rPr>
        <w:t>Октябрь</w:t>
      </w:r>
      <w:r w:rsidR="0054536D" w:rsidRPr="00AF332B">
        <w:rPr>
          <w:szCs w:val="28"/>
        </w:rPr>
        <w:t>ском районе</w:t>
      </w:r>
      <w:r w:rsidR="0054536D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:rsidR="00897B25" w:rsidRPr="008F0EA0" w:rsidRDefault="00A923FE" w:rsidP="001C1C2F">
      <w:pPr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CF4C5D">
        <w:rPr>
          <w:szCs w:val="28"/>
        </w:rPr>
        <w:t xml:space="preserve">межевания </w:t>
      </w:r>
      <w:r w:rsidR="005C5C91" w:rsidRPr="00AF332B">
        <w:rPr>
          <w:szCs w:val="28"/>
        </w:rPr>
        <w:t>терр</w:t>
      </w:r>
      <w:r w:rsidR="005C5C91" w:rsidRPr="00AF332B">
        <w:rPr>
          <w:szCs w:val="28"/>
        </w:rPr>
        <w:t>и</w:t>
      </w:r>
      <w:r w:rsidR="005C5C91" w:rsidRPr="00AF332B">
        <w:rPr>
          <w:szCs w:val="28"/>
        </w:rPr>
        <w:t xml:space="preserve">тории </w:t>
      </w:r>
      <w:r w:rsidR="002D0EF2">
        <w:rPr>
          <w:szCs w:val="28"/>
        </w:rPr>
        <w:t>квартала</w:t>
      </w:r>
      <w:r w:rsidR="001C1C2F">
        <w:rPr>
          <w:szCs w:val="28"/>
        </w:rPr>
        <w:t xml:space="preserve"> </w:t>
      </w:r>
      <w:r w:rsidR="0054536D">
        <w:rPr>
          <w:szCs w:val="28"/>
        </w:rPr>
        <w:t>250.03.03.02</w:t>
      </w:r>
      <w:r w:rsidR="0054536D" w:rsidRPr="00AF332B">
        <w:rPr>
          <w:szCs w:val="28"/>
        </w:rPr>
        <w:t xml:space="preserve"> в границах проекта планировки </w:t>
      </w:r>
      <w:r w:rsidR="0054536D">
        <w:rPr>
          <w:szCs w:val="28"/>
        </w:rPr>
        <w:t>территории от ул.</w:t>
      </w:r>
      <w:r w:rsidR="001C1C2F">
        <w:rPr>
          <w:szCs w:val="28"/>
        </w:rPr>
        <w:t> </w:t>
      </w:r>
      <w:r w:rsidR="0054536D">
        <w:rPr>
          <w:szCs w:val="28"/>
        </w:rPr>
        <w:t xml:space="preserve">Автогенной до реки </w:t>
      </w:r>
      <w:proofErr w:type="spellStart"/>
      <w:r w:rsidR="0054536D">
        <w:rPr>
          <w:szCs w:val="28"/>
        </w:rPr>
        <w:t>Плющихи</w:t>
      </w:r>
      <w:proofErr w:type="spellEnd"/>
      <w:r w:rsidR="0054536D" w:rsidRPr="00AF332B">
        <w:rPr>
          <w:szCs w:val="28"/>
        </w:rPr>
        <w:t xml:space="preserve"> в </w:t>
      </w:r>
      <w:r w:rsidR="0054536D">
        <w:rPr>
          <w:szCs w:val="28"/>
        </w:rPr>
        <w:t>Октябрь</w:t>
      </w:r>
      <w:r w:rsidR="0054536D" w:rsidRPr="00AF332B">
        <w:rPr>
          <w:szCs w:val="28"/>
        </w:rPr>
        <w:t>ском районе</w:t>
      </w:r>
      <w:r w:rsidR="00FB1766" w:rsidRPr="008F0EA0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8B5E04" w:rsidRPr="008F0EA0">
        <w:rPr>
          <w:szCs w:val="28"/>
        </w:rPr>
        <w:t>6</w:t>
      </w:r>
      <w:r w:rsidR="001C1C2F">
        <w:rPr>
          <w:szCs w:val="28"/>
        </w:rPr>
        <w:t xml:space="preserve"> </w:t>
      </w:r>
      <w:r w:rsidR="004651C3" w:rsidRPr="008F0EA0">
        <w:rPr>
          <w:szCs w:val="28"/>
        </w:rPr>
        <w:t>года.</w:t>
      </w:r>
    </w:p>
    <w:p w:rsidR="00373506" w:rsidRPr="008F0EA0" w:rsidRDefault="00373506" w:rsidP="001C1C2F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</w:t>
      </w:r>
      <w:proofErr w:type="gramStart"/>
      <w:r w:rsidRPr="008F0EA0">
        <w:rPr>
          <w:szCs w:val="28"/>
        </w:rPr>
        <w:t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межевания </w:t>
      </w:r>
      <w:r w:rsidR="002D0EF2" w:rsidRPr="00AF332B">
        <w:rPr>
          <w:szCs w:val="28"/>
        </w:rPr>
        <w:t xml:space="preserve">территории </w:t>
      </w:r>
      <w:r w:rsidR="002D0EF2">
        <w:rPr>
          <w:szCs w:val="28"/>
        </w:rPr>
        <w:t>кварт</w:t>
      </w:r>
      <w:r w:rsidR="002D0EF2">
        <w:rPr>
          <w:szCs w:val="28"/>
        </w:rPr>
        <w:t>а</w:t>
      </w:r>
      <w:r w:rsidR="002D0EF2">
        <w:rPr>
          <w:szCs w:val="28"/>
        </w:rPr>
        <w:t>ла</w:t>
      </w:r>
      <w:r w:rsidR="001C1C2F">
        <w:rPr>
          <w:szCs w:val="28"/>
        </w:rPr>
        <w:t xml:space="preserve"> </w:t>
      </w:r>
      <w:r w:rsidR="0054536D">
        <w:rPr>
          <w:szCs w:val="28"/>
        </w:rPr>
        <w:t>250.03.03.02</w:t>
      </w:r>
      <w:r w:rsidR="0054536D" w:rsidRPr="00AF332B">
        <w:rPr>
          <w:szCs w:val="28"/>
        </w:rPr>
        <w:t xml:space="preserve"> в границах проекта планировки </w:t>
      </w:r>
      <w:r w:rsidR="0054536D">
        <w:rPr>
          <w:szCs w:val="28"/>
        </w:rPr>
        <w:t>территории от ул.</w:t>
      </w:r>
      <w:r w:rsidR="001C1C2F">
        <w:rPr>
          <w:szCs w:val="28"/>
        </w:rPr>
        <w:t xml:space="preserve"> </w:t>
      </w:r>
      <w:r w:rsidR="0054536D">
        <w:rPr>
          <w:szCs w:val="28"/>
        </w:rPr>
        <w:t xml:space="preserve">Автогенной до реки </w:t>
      </w:r>
      <w:proofErr w:type="spellStart"/>
      <w:r w:rsidR="0054536D">
        <w:rPr>
          <w:szCs w:val="28"/>
        </w:rPr>
        <w:t>Плющихи</w:t>
      </w:r>
      <w:proofErr w:type="spellEnd"/>
      <w:r w:rsidR="0054536D" w:rsidRPr="00AF332B">
        <w:rPr>
          <w:szCs w:val="28"/>
        </w:rPr>
        <w:t xml:space="preserve"> в </w:t>
      </w:r>
      <w:r w:rsidR="0054536D">
        <w:rPr>
          <w:szCs w:val="28"/>
        </w:rPr>
        <w:t>Октябрь</w:t>
      </w:r>
      <w:r w:rsidR="0054536D" w:rsidRPr="00AF332B">
        <w:rPr>
          <w:szCs w:val="28"/>
        </w:rPr>
        <w:t>ском районе</w:t>
      </w:r>
      <w:r w:rsidRPr="008F0EA0">
        <w:rPr>
          <w:szCs w:val="28"/>
        </w:rPr>
        <w:t xml:space="preserve"> в департамент строительства и архитект</w:t>
      </w:r>
      <w:r w:rsidRPr="008F0EA0">
        <w:rPr>
          <w:szCs w:val="28"/>
        </w:rPr>
        <w:t>у</w:t>
      </w:r>
      <w:r w:rsidRPr="008F0EA0">
        <w:rPr>
          <w:szCs w:val="28"/>
        </w:rPr>
        <w:t>ры мэрии города Новосибирска по адресу:</w:t>
      </w:r>
      <w:proofErr w:type="gramEnd"/>
      <w:r w:rsidR="00B8446E">
        <w:rPr>
          <w:szCs w:val="28"/>
        </w:rPr>
        <w:t xml:space="preserve"> Российская Федерация, Новосибирская область</w:t>
      </w:r>
      <w:r w:rsidR="00DF5BC4">
        <w:rPr>
          <w:szCs w:val="28"/>
        </w:rPr>
        <w:t>, город</w:t>
      </w:r>
      <w:bookmarkStart w:id="0" w:name="_GoBack"/>
      <w:bookmarkEnd w:id="0"/>
      <w:r w:rsidR="001C1C2F">
        <w:rPr>
          <w:szCs w:val="28"/>
        </w:rPr>
        <w:t xml:space="preserve"> </w:t>
      </w:r>
      <w:r w:rsidRPr="008F0EA0">
        <w:rPr>
          <w:szCs w:val="28"/>
        </w:rPr>
        <w:t>Новосибирск, Красный проспект, 50, кабинет</w:t>
      </w:r>
      <w:r w:rsidR="001C1C2F">
        <w:rPr>
          <w:szCs w:val="28"/>
        </w:rPr>
        <w:t xml:space="preserve"> </w:t>
      </w:r>
      <w:r w:rsidRPr="008F0EA0">
        <w:rPr>
          <w:szCs w:val="28"/>
        </w:rPr>
        <w:t>528</w:t>
      </w:r>
      <w:r w:rsidR="00B8446E">
        <w:rPr>
          <w:szCs w:val="28"/>
        </w:rPr>
        <w:t xml:space="preserve">, </w:t>
      </w:r>
      <w:r w:rsidR="00DE3B78">
        <w:rPr>
          <w:szCs w:val="28"/>
        </w:rPr>
        <w:t>почтовый и</w:t>
      </w:r>
      <w:r w:rsidR="00DE3B78">
        <w:rPr>
          <w:szCs w:val="28"/>
        </w:rPr>
        <w:t>н</w:t>
      </w:r>
      <w:r w:rsidR="00DE3B78">
        <w:rPr>
          <w:szCs w:val="28"/>
        </w:rPr>
        <w:t>декс</w:t>
      </w:r>
      <w:r w:rsidR="00F71D9E">
        <w:rPr>
          <w:szCs w:val="28"/>
        </w:rPr>
        <w:t>:</w:t>
      </w:r>
      <w:r w:rsidR="00DE3B78">
        <w:rPr>
          <w:szCs w:val="28"/>
        </w:rPr>
        <w:t xml:space="preserve"> </w:t>
      </w:r>
      <w:r w:rsidR="00B8446E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:rsidR="00A923FE" w:rsidRPr="008F0EA0" w:rsidRDefault="00373506" w:rsidP="001C1C2F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F0EA0" w:rsidRDefault="00373506" w:rsidP="001C1C2F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 xml:space="preserve">постановления </w:t>
      </w:r>
      <w:proofErr w:type="gramStart"/>
      <w:r w:rsidR="002C7D46" w:rsidRPr="008F0EA0">
        <w:rPr>
          <w:szCs w:val="28"/>
        </w:rPr>
        <w:t>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</w:t>
      </w:r>
      <w:proofErr w:type="gramEnd"/>
      <w:r w:rsidR="002C7D46" w:rsidRPr="008F0EA0">
        <w:rPr>
          <w:szCs w:val="28"/>
        </w:rPr>
        <w:t xml:space="preserve">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:rsidR="002C7D46" w:rsidRDefault="00D562DD" w:rsidP="00D562D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5.2. Со дня официального опубликования постановления осуществить пр</w:t>
      </w:r>
      <w:r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312DE8">
        <w:rPr>
          <w:szCs w:val="28"/>
        </w:rPr>
        <w:t xml:space="preserve">межевания </w:t>
      </w:r>
      <w:r w:rsidR="005C5C91" w:rsidRPr="00AF332B">
        <w:rPr>
          <w:szCs w:val="28"/>
        </w:rPr>
        <w:t xml:space="preserve">территории </w:t>
      </w:r>
      <w:r w:rsidR="002D0EF2">
        <w:rPr>
          <w:szCs w:val="28"/>
        </w:rPr>
        <w:t>квартала</w:t>
      </w:r>
      <w:r w:rsidR="008D7F94">
        <w:rPr>
          <w:szCs w:val="28"/>
        </w:rPr>
        <w:t xml:space="preserve"> </w:t>
      </w:r>
      <w:r w:rsidR="0054536D">
        <w:rPr>
          <w:szCs w:val="28"/>
        </w:rPr>
        <w:t>250.03.03.02</w:t>
      </w:r>
      <w:r w:rsidR="0054536D" w:rsidRPr="00AF332B">
        <w:rPr>
          <w:szCs w:val="28"/>
        </w:rPr>
        <w:t xml:space="preserve"> в границах проекта планировки </w:t>
      </w:r>
      <w:r w:rsidR="0054536D">
        <w:rPr>
          <w:szCs w:val="28"/>
        </w:rPr>
        <w:t xml:space="preserve">территории от ул. Автогенной до реки </w:t>
      </w:r>
      <w:proofErr w:type="spellStart"/>
      <w:r w:rsidR="0054536D">
        <w:rPr>
          <w:szCs w:val="28"/>
        </w:rPr>
        <w:t>Плющихи</w:t>
      </w:r>
      <w:proofErr w:type="spellEnd"/>
      <w:r w:rsidR="0054536D" w:rsidRPr="00AF332B">
        <w:rPr>
          <w:szCs w:val="28"/>
        </w:rPr>
        <w:t xml:space="preserve"> в </w:t>
      </w:r>
      <w:r w:rsidR="0054536D">
        <w:rPr>
          <w:szCs w:val="28"/>
        </w:rPr>
        <w:t>Октябрь</w:t>
      </w:r>
      <w:r w:rsidR="0054536D" w:rsidRPr="00AF332B">
        <w:rPr>
          <w:szCs w:val="28"/>
        </w:rPr>
        <w:t>ском районе</w:t>
      </w:r>
      <w:r w:rsidR="00312DE8">
        <w:rPr>
          <w:szCs w:val="28"/>
        </w:rPr>
        <w:t>.</w:t>
      </w:r>
    </w:p>
    <w:p w:rsidR="004145FD" w:rsidRDefault="004145FD" w:rsidP="001C1C2F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5.3. </w:t>
      </w:r>
      <w:r w:rsidR="00B24642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D562DD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F5538C">
        <w:rPr>
          <w:szCs w:val="28"/>
        </w:rPr>
        <w:t xml:space="preserve">межевания </w:t>
      </w:r>
      <w:r w:rsidR="002D0EF2" w:rsidRPr="00AF332B">
        <w:rPr>
          <w:szCs w:val="28"/>
        </w:rPr>
        <w:t xml:space="preserve">территории </w:t>
      </w:r>
      <w:r w:rsidR="002D0EF2">
        <w:rPr>
          <w:szCs w:val="28"/>
        </w:rPr>
        <w:t>квартала</w:t>
      </w:r>
      <w:r w:rsidR="00D562DD">
        <w:rPr>
          <w:szCs w:val="28"/>
        </w:rPr>
        <w:t xml:space="preserve"> </w:t>
      </w:r>
      <w:r w:rsidR="0054536D">
        <w:rPr>
          <w:szCs w:val="28"/>
        </w:rPr>
        <w:t>250.03.03.02</w:t>
      </w:r>
      <w:r w:rsidR="0054536D" w:rsidRPr="00AF332B">
        <w:rPr>
          <w:szCs w:val="28"/>
        </w:rPr>
        <w:t xml:space="preserve"> в гран</w:t>
      </w:r>
      <w:r w:rsidR="0054536D" w:rsidRPr="00AF332B">
        <w:rPr>
          <w:szCs w:val="28"/>
        </w:rPr>
        <w:t>и</w:t>
      </w:r>
      <w:r w:rsidR="0054536D" w:rsidRPr="00AF332B">
        <w:rPr>
          <w:szCs w:val="28"/>
        </w:rPr>
        <w:t xml:space="preserve">цах проекта планировки </w:t>
      </w:r>
      <w:r w:rsidR="0054536D">
        <w:rPr>
          <w:szCs w:val="28"/>
        </w:rPr>
        <w:t>территории от ул.</w:t>
      </w:r>
      <w:r w:rsidR="00D562DD">
        <w:rPr>
          <w:szCs w:val="28"/>
        </w:rPr>
        <w:t xml:space="preserve"> </w:t>
      </w:r>
      <w:r w:rsidR="0054536D">
        <w:rPr>
          <w:szCs w:val="28"/>
        </w:rPr>
        <w:t xml:space="preserve">Автогенной до реки </w:t>
      </w:r>
      <w:proofErr w:type="spellStart"/>
      <w:r w:rsidR="0054536D">
        <w:rPr>
          <w:szCs w:val="28"/>
        </w:rPr>
        <w:t>Плющихи</w:t>
      </w:r>
      <w:proofErr w:type="spellEnd"/>
      <w:r w:rsidR="0054536D" w:rsidRPr="00AF332B">
        <w:rPr>
          <w:szCs w:val="28"/>
        </w:rPr>
        <w:t xml:space="preserve"> в </w:t>
      </w:r>
      <w:r w:rsidR="0054536D">
        <w:rPr>
          <w:szCs w:val="28"/>
        </w:rPr>
        <w:t>О</w:t>
      </w:r>
      <w:r w:rsidR="0054536D">
        <w:rPr>
          <w:szCs w:val="28"/>
        </w:rPr>
        <w:t>к</w:t>
      </w:r>
      <w:r w:rsidR="0054536D">
        <w:rPr>
          <w:szCs w:val="28"/>
        </w:rPr>
        <w:t>тябрь</w:t>
      </w:r>
      <w:r w:rsidR="0054536D" w:rsidRPr="00AF332B">
        <w:rPr>
          <w:szCs w:val="28"/>
        </w:rPr>
        <w:t>ском районе</w:t>
      </w:r>
      <w:r w:rsidR="00F5538C">
        <w:rPr>
          <w:szCs w:val="28"/>
        </w:rPr>
        <w:t>.</w:t>
      </w:r>
    </w:p>
    <w:p w:rsidR="004145FD" w:rsidRDefault="004145FD" w:rsidP="001C1C2F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5.4. </w:t>
      </w:r>
      <w:r w:rsidR="00F5538C" w:rsidRPr="004145FD">
        <w:rPr>
          <w:szCs w:val="28"/>
        </w:rPr>
        <w:t>Выступить заказчиком на подготовку документации по проекту меж</w:t>
      </w:r>
      <w:r w:rsidR="00F5538C" w:rsidRPr="004145FD">
        <w:rPr>
          <w:szCs w:val="28"/>
        </w:rPr>
        <w:t>е</w:t>
      </w:r>
      <w:r w:rsidR="00F5538C" w:rsidRPr="004145FD">
        <w:rPr>
          <w:szCs w:val="28"/>
        </w:rPr>
        <w:t xml:space="preserve">вания </w:t>
      </w:r>
      <w:r w:rsidR="002D0EF2" w:rsidRPr="00AF332B">
        <w:rPr>
          <w:szCs w:val="28"/>
        </w:rPr>
        <w:t xml:space="preserve">территории </w:t>
      </w:r>
      <w:r w:rsidR="002D0EF2">
        <w:rPr>
          <w:szCs w:val="28"/>
        </w:rPr>
        <w:t>квартала</w:t>
      </w:r>
      <w:r w:rsidR="00D562DD">
        <w:rPr>
          <w:szCs w:val="28"/>
        </w:rPr>
        <w:t xml:space="preserve"> </w:t>
      </w:r>
      <w:r w:rsidR="0054536D">
        <w:rPr>
          <w:szCs w:val="28"/>
        </w:rPr>
        <w:t>250.03.03.02</w:t>
      </w:r>
      <w:r w:rsidR="0054536D" w:rsidRPr="00AF332B">
        <w:rPr>
          <w:szCs w:val="28"/>
        </w:rPr>
        <w:t xml:space="preserve"> в границах проекта планировки </w:t>
      </w:r>
      <w:r w:rsidR="0054536D">
        <w:rPr>
          <w:szCs w:val="28"/>
        </w:rPr>
        <w:t>террит</w:t>
      </w:r>
      <w:r w:rsidR="0054536D">
        <w:rPr>
          <w:szCs w:val="28"/>
        </w:rPr>
        <w:t>о</w:t>
      </w:r>
      <w:r w:rsidR="0054536D">
        <w:rPr>
          <w:szCs w:val="28"/>
        </w:rPr>
        <w:t>рии от ул.</w:t>
      </w:r>
      <w:r w:rsidR="00D562DD">
        <w:rPr>
          <w:szCs w:val="28"/>
        </w:rPr>
        <w:t xml:space="preserve"> </w:t>
      </w:r>
      <w:r w:rsidR="0054536D">
        <w:rPr>
          <w:szCs w:val="28"/>
        </w:rPr>
        <w:t xml:space="preserve">Автогенной до реки </w:t>
      </w:r>
      <w:proofErr w:type="spellStart"/>
      <w:r w:rsidR="0054536D">
        <w:rPr>
          <w:szCs w:val="28"/>
        </w:rPr>
        <w:t>Плющихи</w:t>
      </w:r>
      <w:proofErr w:type="spellEnd"/>
      <w:r w:rsidR="0054536D" w:rsidRPr="00AF332B">
        <w:rPr>
          <w:szCs w:val="28"/>
        </w:rPr>
        <w:t xml:space="preserve"> в </w:t>
      </w:r>
      <w:r w:rsidR="0054536D">
        <w:rPr>
          <w:szCs w:val="28"/>
        </w:rPr>
        <w:t>Октябрь</w:t>
      </w:r>
      <w:r w:rsidR="0054536D" w:rsidRPr="00AF332B">
        <w:rPr>
          <w:szCs w:val="28"/>
        </w:rPr>
        <w:t>ском районе</w:t>
      </w:r>
      <w:r w:rsidR="00F5538C">
        <w:rPr>
          <w:szCs w:val="28"/>
        </w:rPr>
        <w:t>.</w:t>
      </w:r>
    </w:p>
    <w:p w:rsidR="00F5538C" w:rsidRDefault="00A0433A" w:rsidP="001C1C2F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:rsidR="00630136" w:rsidRPr="008F0EA0" w:rsidRDefault="00A0433A" w:rsidP="001C1C2F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proofErr w:type="gramStart"/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</w:t>
      </w:r>
      <w:proofErr w:type="gramEnd"/>
      <w:r w:rsidR="00EB2C63" w:rsidRPr="008F0EA0">
        <w:rPr>
          <w:szCs w:val="28"/>
        </w:rPr>
        <w:t xml:space="preserve">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F73CD" w:rsidRPr="007F73C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F73CD" w:rsidRPr="007F73CD" w:rsidRDefault="007F73CD" w:rsidP="00FD6F52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7F73CD">
              <w:rPr>
                <w:szCs w:val="28"/>
              </w:rPr>
              <w:t>Исполняющий</w:t>
            </w:r>
            <w:proofErr w:type="gramEnd"/>
            <w:r w:rsidRPr="007F73CD">
              <w:rPr>
                <w:szCs w:val="28"/>
              </w:rPr>
              <w:t xml:space="preserve"> обязанности </w:t>
            </w:r>
          </w:p>
          <w:p w:rsidR="007F73CD" w:rsidRPr="007F73CD" w:rsidRDefault="007F73CD" w:rsidP="00484AF0">
            <w:pPr>
              <w:spacing w:line="240" w:lineRule="atLeast"/>
              <w:jc w:val="both"/>
              <w:rPr>
                <w:szCs w:val="28"/>
              </w:rPr>
            </w:pPr>
            <w:r w:rsidRPr="007F73CD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3CD" w:rsidRPr="007F73CD" w:rsidRDefault="007F73CD" w:rsidP="002F014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73CD">
              <w:rPr>
                <w:rFonts w:ascii="Times New Roman" w:hAnsi="Times New Roman"/>
                <w:sz w:val="28"/>
                <w:szCs w:val="28"/>
              </w:rPr>
              <w:t xml:space="preserve">Б. В. </w:t>
            </w:r>
            <w:proofErr w:type="spellStart"/>
            <w:r w:rsidRPr="007F73CD">
              <w:rPr>
                <w:rFonts w:ascii="Times New Roman" w:hAnsi="Times New Roman"/>
                <w:sz w:val="28"/>
                <w:szCs w:val="28"/>
              </w:rPr>
              <w:t>Буреев</w:t>
            </w:r>
            <w:proofErr w:type="spellEnd"/>
          </w:p>
        </w:tc>
      </w:tr>
    </w:tbl>
    <w:p w:rsidR="00630136" w:rsidRDefault="00630136" w:rsidP="001C1C2F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1C1C2F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1C1C2F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1C1C2F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Pr="00F257AE" w:rsidRDefault="00EE390D" w:rsidP="00B9385F">
      <w:pPr>
        <w:pStyle w:val="a7"/>
        <w:suppressAutoHyphens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F0F8E" w:rsidRDefault="008F0F8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4536D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Ишуткина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4536D">
        <w:rPr>
          <w:sz w:val="24"/>
          <w:szCs w:val="24"/>
        </w:rPr>
        <w:t>44</w:t>
      </w:r>
      <w:r w:rsidR="005746B0">
        <w:rPr>
          <w:sz w:val="24"/>
          <w:szCs w:val="24"/>
        </w:rPr>
        <w:t>3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proofErr w:type="spellStart"/>
      <w:r w:rsidRPr="00F426C3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D562DD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7595" w:rsidRPr="0054536D" w:rsidRDefault="00584624" w:rsidP="00975802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216575">
        <w:rPr>
          <w:szCs w:val="28"/>
          <w:u w:val="single"/>
        </w:rPr>
        <w:t>22.09.2015</w:t>
      </w:r>
      <w:r w:rsidR="00216575" w:rsidRPr="00216575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216575">
        <w:rPr>
          <w:szCs w:val="28"/>
          <w:u w:val="single"/>
        </w:rPr>
        <w:t>5819</w:t>
      </w:r>
    </w:p>
    <w:p w:rsidR="00975802" w:rsidRDefault="00975802" w:rsidP="00975802">
      <w:pPr>
        <w:ind w:left="6580"/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54536D" w:rsidRDefault="002C7D46" w:rsidP="0054536D">
      <w:pPr>
        <w:jc w:val="center"/>
        <w:rPr>
          <w:szCs w:val="28"/>
        </w:rPr>
      </w:pPr>
      <w:r>
        <w:rPr>
          <w:szCs w:val="28"/>
        </w:rPr>
        <w:t>границ</w:t>
      </w:r>
      <w:r w:rsidRPr="00EE390D">
        <w:rPr>
          <w:szCs w:val="28"/>
        </w:rPr>
        <w:t xml:space="preserve"> </w:t>
      </w:r>
      <w:r w:rsidR="002D0EF2" w:rsidRPr="00AF332B">
        <w:rPr>
          <w:szCs w:val="28"/>
        </w:rPr>
        <w:t xml:space="preserve">территории </w:t>
      </w:r>
      <w:r w:rsidR="008D7F94">
        <w:rPr>
          <w:szCs w:val="28"/>
        </w:rPr>
        <w:t xml:space="preserve">квартала </w:t>
      </w:r>
      <w:r w:rsidR="0054536D">
        <w:rPr>
          <w:szCs w:val="28"/>
        </w:rPr>
        <w:t>250.03.03.02</w:t>
      </w:r>
      <w:r w:rsidR="0054536D" w:rsidRPr="00AF332B">
        <w:rPr>
          <w:szCs w:val="28"/>
        </w:rPr>
        <w:t xml:space="preserve"> в границах проекта планировки </w:t>
      </w:r>
    </w:p>
    <w:p w:rsidR="00975802" w:rsidRDefault="0054536D" w:rsidP="0054536D">
      <w:pPr>
        <w:jc w:val="center"/>
        <w:rPr>
          <w:szCs w:val="28"/>
        </w:rPr>
      </w:pPr>
      <w:r>
        <w:rPr>
          <w:szCs w:val="28"/>
        </w:rPr>
        <w:t>территории от ул. Автогенной до реки Плющихи</w:t>
      </w:r>
      <w:r w:rsidRPr="00AF332B">
        <w:rPr>
          <w:szCs w:val="28"/>
        </w:rPr>
        <w:t xml:space="preserve"> в </w:t>
      </w:r>
      <w:r>
        <w:rPr>
          <w:szCs w:val="28"/>
        </w:rPr>
        <w:t>Октябрь</w:t>
      </w:r>
      <w:r w:rsidRPr="00AF332B">
        <w:rPr>
          <w:szCs w:val="28"/>
        </w:rPr>
        <w:t>ском районе</w:t>
      </w:r>
    </w:p>
    <w:p w:rsidR="00832C7B" w:rsidRDefault="00832C7B" w:rsidP="0054536D">
      <w:pPr>
        <w:jc w:val="center"/>
        <w:rPr>
          <w:noProof/>
          <w:sz w:val="24"/>
          <w:szCs w:val="24"/>
        </w:rPr>
      </w:pPr>
    </w:p>
    <w:p w:rsidR="00BF4ACC" w:rsidRDefault="002D0EF2" w:rsidP="00975802">
      <w:pPr>
        <w:ind w:right="-1"/>
        <w:jc w:val="center"/>
        <w:rPr>
          <w:sz w:val="24"/>
          <w:szCs w:val="28"/>
        </w:rPr>
      </w:pPr>
      <w:r w:rsidRPr="002D0EF2">
        <w:rPr>
          <w:noProof/>
          <w:sz w:val="24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438875</wp:posOffset>
            </wp:positionH>
            <wp:positionV relativeFrom="paragraph">
              <wp:posOffset>-1905</wp:posOffset>
            </wp:positionV>
            <wp:extent cx="5434784" cy="5553075"/>
            <wp:effectExtent l="19050" t="0" r="0" b="0"/>
            <wp:wrapNone/>
            <wp:docPr id="1" name="Рисунок 3" descr="кв 6.1.4. С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 6.1.4. СЧ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784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5CE" w:rsidRDefault="00A425CE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Pr="00832C7B" w:rsidRDefault="00832C7B" w:rsidP="00832C7B">
      <w:pPr>
        <w:ind w:right="-426" w:firstLine="3828"/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>к</w:t>
      </w:r>
      <w:r w:rsidRPr="00832C7B">
        <w:rPr>
          <w:rFonts w:ascii="Arial" w:hAnsi="Arial" w:cs="Arial"/>
          <w:b/>
          <w:color w:val="595959" w:themeColor="text1" w:themeTint="A6"/>
          <w:sz w:val="20"/>
        </w:rPr>
        <w:t>вартал 250.03.03.02</w:t>
      </w: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832C7B" w:rsidRDefault="00832C7B" w:rsidP="00BF4ACC">
      <w:pPr>
        <w:ind w:right="-426"/>
        <w:rPr>
          <w:sz w:val="24"/>
          <w:szCs w:val="28"/>
        </w:rPr>
      </w:pPr>
    </w:p>
    <w:p w:rsidR="00A425CE" w:rsidRDefault="00A425CE" w:rsidP="00BF4ACC">
      <w:pPr>
        <w:ind w:right="-426"/>
        <w:rPr>
          <w:sz w:val="24"/>
          <w:szCs w:val="28"/>
        </w:rPr>
      </w:pPr>
    </w:p>
    <w:p w:rsidR="005746B0" w:rsidRDefault="005746B0" w:rsidP="00BF4ACC">
      <w:pPr>
        <w:ind w:right="-426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="002D0EF2">
        <w:rPr>
          <w:sz w:val="24"/>
          <w:szCs w:val="28"/>
        </w:rPr>
        <w:t xml:space="preserve"> </w:t>
      </w:r>
      <w:r w:rsidR="002D0EF2">
        <w:rPr>
          <w:sz w:val="27"/>
          <w:szCs w:val="27"/>
        </w:rPr>
        <w:t>1</w:t>
      </w:r>
      <w:r w:rsidR="00832C7B">
        <w:rPr>
          <w:sz w:val="27"/>
          <w:szCs w:val="27"/>
        </w:rPr>
        <w:t>7</w:t>
      </w:r>
      <w:r w:rsidR="002D0EF2">
        <w:rPr>
          <w:sz w:val="27"/>
          <w:szCs w:val="27"/>
        </w:rPr>
        <w:t>,</w:t>
      </w:r>
      <w:r w:rsidR="00832C7B">
        <w:rPr>
          <w:sz w:val="27"/>
          <w:szCs w:val="27"/>
        </w:rPr>
        <w:t>85</w:t>
      </w:r>
      <w:r w:rsidR="002D0EF2">
        <w:rPr>
          <w:sz w:val="27"/>
          <w:szCs w:val="27"/>
        </w:rPr>
        <w:t xml:space="preserve"> </w:t>
      </w:r>
      <w:r w:rsidR="00FF0D59">
        <w:rPr>
          <w:sz w:val="24"/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1" w:name="OLE_LINK1"/>
      <w:bookmarkStart w:id="2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1"/>
    <w:bookmarkEnd w:id="2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A012C6" w:rsidRPr="00633F44" w:rsidRDefault="00216575" w:rsidP="00975802">
      <w:pPr>
        <w:ind w:left="6521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>
        <w:rPr>
          <w:szCs w:val="28"/>
          <w:u w:val="single"/>
        </w:rPr>
        <w:t>22.09.2015</w:t>
      </w:r>
      <w:r w:rsidRPr="00216575">
        <w:rPr>
          <w:szCs w:val="28"/>
        </w:rPr>
        <w:t xml:space="preserve"> </w:t>
      </w:r>
      <w:r>
        <w:rPr>
          <w:szCs w:val="28"/>
        </w:rPr>
        <w:t xml:space="preserve">№ </w:t>
      </w:r>
      <w:r>
        <w:rPr>
          <w:szCs w:val="28"/>
          <w:u w:val="single"/>
        </w:rPr>
        <w:t>5819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D7F94" w:rsidRDefault="008D7F94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832C7B" w:rsidRDefault="00633F44" w:rsidP="00832C7B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975802" w:rsidRPr="004145FD">
        <w:rPr>
          <w:szCs w:val="28"/>
        </w:rPr>
        <w:t xml:space="preserve">межевания </w:t>
      </w:r>
      <w:r w:rsidR="002D0EF2" w:rsidRPr="00AF332B">
        <w:rPr>
          <w:szCs w:val="28"/>
        </w:rPr>
        <w:t xml:space="preserve">территории </w:t>
      </w:r>
      <w:r w:rsidR="002D0EF2">
        <w:rPr>
          <w:szCs w:val="28"/>
        </w:rPr>
        <w:t>квартала </w:t>
      </w:r>
      <w:r w:rsidR="00832C7B">
        <w:rPr>
          <w:szCs w:val="28"/>
        </w:rPr>
        <w:t>250.03.03.02</w:t>
      </w:r>
      <w:r w:rsidR="00832C7B" w:rsidRPr="00AF332B">
        <w:rPr>
          <w:szCs w:val="28"/>
        </w:rPr>
        <w:t xml:space="preserve"> </w:t>
      </w:r>
    </w:p>
    <w:p w:rsidR="00832C7B" w:rsidRDefault="00832C7B" w:rsidP="00832C7B">
      <w:pPr>
        <w:jc w:val="center"/>
        <w:rPr>
          <w:szCs w:val="28"/>
        </w:rPr>
      </w:pPr>
      <w:r w:rsidRPr="00AF332B">
        <w:rPr>
          <w:szCs w:val="28"/>
        </w:rPr>
        <w:t xml:space="preserve">в границах проекта планировки </w:t>
      </w:r>
      <w:r>
        <w:rPr>
          <w:szCs w:val="28"/>
        </w:rPr>
        <w:t xml:space="preserve">территории от ул. Автогенной </w:t>
      </w:r>
    </w:p>
    <w:p w:rsidR="00975802" w:rsidRDefault="00832C7B" w:rsidP="00832C7B">
      <w:pPr>
        <w:jc w:val="center"/>
        <w:rPr>
          <w:szCs w:val="28"/>
        </w:rPr>
      </w:pPr>
      <w:r>
        <w:rPr>
          <w:szCs w:val="28"/>
        </w:rPr>
        <w:t>до реки Плющихи</w:t>
      </w:r>
      <w:r w:rsidRPr="00AF332B">
        <w:rPr>
          <w:szCs w:val="28"/>
        </w:rPr>
        <w:t xml:space="preserve"> в </w:t>
      </w:r>
      <w:r>
        <w:rPr>
          <w:szCs w:val="28"/>
        </w:rPr>
        <w:t>Октябрь</w:t>
      </w:r>
      <w:r w:rsidRPr="00AF332B">
        <w:rPr>
          <w:szCs w:val="28"/>
        </w:rPr>
        <w:t>ском районе</w:t>
      </w:r>
    </w:p>
    <w:p w:rsidR="00832C7B" w:rsidRDefault="00832C7B" w:rsidP="00832C7B">
      <w:pPr>
        <w:jc w:val="center"/>
        <w:rPr>
          <w:szCs w:val="28"/>
        </w:rPr>
      </w:pPr>
    </w:p>
    <w:p w:rsidR="00975802" w:rsidRPr="00F846D4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AA4B06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AA4B06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AA4B06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размещения зданий, строений, сооружений</w:t>
      </w:r>
      <w:r w:rsidR="00AA4B06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A4B06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AA4B06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AA4B06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AA4B06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AA4B06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AA4B06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AA4B06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:rsidR="00F5538C" w:rsidRDefault="00F5538C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проекте межевания территории также </w:t>
      </w:r>
      <w:r w:rsidR="005010C8">
        <w:rPr>
          <w:szCs w:val="28"/>
        </w:rPr>
        <w:t xml:space="preserve">должны </w:t>
      </w:r>
      <w:r>
        <w:rPr>
          <w:szCs w:val="28"/>
        </w:rPr>
        <w:t>быть указаны: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 w:rsidR="00AA4B06">
        <w:rPr>
          <w:szCs w:val="28"/>
        </w:rPr>
        <w:t>П</w:t>
      </w:r>
      <w:r w:rsidR="00F5538C">
        <w:rPr>
          <w:szCs w:val="28"/>
        </w:rPr>
        <w:t>лощадь образуемых и изменяемых земельных участков и их частей</w:t>
      </w:r>
      <w:r w:rsidR="00AA4B06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AA4B06">
        <w:rPr>
          <w:szCs w:val="28"/>
        </w:rPr>
        <w:t>О</w:t>
      </w:r>
      <w:r w:rsidR="00F5538C">
        <w:rPr>
          <w:szCs w:val="28"/>
        </w:rPr>
        <w:t>бразуемые земельные участки, которые после образования будут отн</w:t>
      </w:r>
      <w:r w:rsidR="00F5538C">
        <w:rPr>
          <w:szCs w:val="28"/>
        </w:rPr>
        <w:t>о</w:t>
      </w:r>
      <w:r w:rsidR="00F5538C">
        <w:rPr>
          <w:szCs w:val="28"/>
        </w:rPr>
        <w:t>ситься к территориям общего пользования или имуществу общего пользования</w:t>
      </w:r>
      <w:r w:rsidR="00AA4B06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A4B06">
        <w:rPr>
          <w:szCs w:val="28"/>
        </w:rPr>
        <w:t>В</w:t>
      </w:r>
      <w:r w:rsidR="00F5538C">
        <w:rPr>
          <w:szCs w:val="28"/>
        </w:rPr>
        <w:t>ид разрешенного использования образуемых земельных участков в с</w:t>
      </w:r>
      <w:r w:rsidR="00F5538C">
        <w:rPr>
          <w:szCs w:val="28"/>
        </w:rPr>
        <w:t>о</w:t>
      </w:r>
      <w:r w:rsidR="00F5538C">
        <w:rPr>
          <w:szCs w:val="28"/>
        </w:rPr>
        <w:t>ответствии с проектом планировки территории</w:t>
      </w:r>
      <w:r>
        <w:rPr>
          <w:szCs w:val="28"/>
        </w:rPr>
        <w:t>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</w:t>
      </w:r>
    </w:p>
    <w:p w:rsidR="00C64AFB" w:rsidRDefault="00C64AFB" w:rsidP="008F0EA0">
      <w:pPr>
        <w:widowControl/>
        <w:jc w:val="center"/>
        <w:rPr>
          <w:szCs w:val="28"/>
        </w:rPr>
      </w:pPr>
    </w:p>
    <w:p w:rsidR="00C64AFB" w:rsidRDefault="00C64AFB" w:rsidP="008F0EA0">
      <w:pPr>
        <w:widowControl/>
        <w:jc w:val="center"/>
        <w:rPr>
          <w:szCs w:val="28"/>
        </w:rPr>
      </w:pPr>
    </w:p>
    <w:p w:rsidR="00C64AFB" w:rsidRDefault="00C64AFB" w:rsidP="008F0EA0">
      <w:pPr>
        <w:widowControl/>
        <w:jc w:val="center"/>
        <w:rPr>
          <w:szCs w:val="28"/>
        </w:rPr>
      </w:pPr>
    </w:p>
    <w:p w:rsidR="00C64AFB" w:rsidRDefault="00C64AFB" w:rsidP="008F0EA0">
      <w:pPr>
        <w:widowControl/>
        <w:jc w:val="center"/>
        <w:rPr>
          <w:szCs w:val="28"/>
        </w:rPr>
      </w:pPr>
    </w:p>
    <w:p w:rsidR="00C64AFB" w:rsidRDefault="00C64AFB" w:rsidP="008F0EA0">
      <w:pPr>
        <w:widowControl/>
        <w:jc w:val="center"/>
        <w:rPr>
          <w:szCs w:val="28"/>
        </w:rPr>
      </w:pPr>
    </w:p>
    <w:p w:rsidR="00C64AFB" w:rsidRDefault="00C64AFB" w:rsidP="008F0EA0">
      <w:pPr>
        <w:widowControl/>
        <w:jc w:val="center"/>
        <w:rPr>
          <w:szCs w:val="28"/>
        </w:rPr>
      </w:pPr>
    </w:p>
    <w:p w:rsidR="00C64AFB" w:rsidRDefault="00C64AFB" w:rsidP="008F0EA0">
      <w:pPr>
        <w:widowControl/>
        <w:jc w:val="center"/>
        <w:rPr>
          <w:szCs w:val="28"/>
        </w:rPr>
      </w:pPr>
    </w:p>
    <w:p w:rsidR="00C64AFB" w:rsidRDefault="00C64AFB" w:rsidP="008F0EA0">
      <w:pPr>
        <w:widowControl/>
        <w:jc w:val="center"/>
        <w:rPr>
          <w:szCs w:val="28"/>
        </w:rPr>
      </w:pPr>
    </w:p>
    <w:p w:rsidR="00C64AFB" w:rsidRDefault="00C64AFB" w:rsidP="008F0EA0">
      <w:pPr>
        <w:widowControl/>
        <w:jc w:val="center"/>
        <w:rPr>
          <w:szCs w:val="28"/>
        </w:rPr>
      </w:pPr>
    </w:p>
    <w:p w:rsidR="00C64AFB" w:rsidRDefault="00C64AFB" w:rsidP="008F0EA0">
      <w:pPr>
        <w:widowControl/>
        <w:jc w:val="center"/>
        <w:rPr>
          <w:szCs w:val="28"/>
        </w:rPr>
      </w:pPr>
    </w:p>
    <w:p w:rsidR="00C64AFB" w:rsidRDefault="00C64AFB" w:rsidP="008F0EA0">
      <w:pPr>
        <w:widowControl/>
        <w:jc w:val="center"/>
        <w:rPr>
          <w:szCs w:val="28"/>
        </w:rPr>
      </w:pPr>
    </w:p>
    <w:p w:rsidR="00C64AFB" w:rsidRDefault="00C64AFB" w:rsidP="008F0EA0">
      <w:pPr>
        <w:widowControl/>
        <w:jc w:val="center"/>
        <w:rPr>
          <w:szCs w:val="28"/>
        </w:rPr>
      </w:pPr>
    </w:p>
    <w:sectPr w:rsidR="00C64AFB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2F" w:rsidRDefault="001C1C2F">
      <w:r>
        <w:separator/>
      </w:r>
    </w:p>
  </w:endnote>
  <w:endnote w:type="continuationSeparator" w:id="0">
    <w:p w:rsidR="001C1C2F" w:rsidRDefault="001C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2F" w:rsidRDefault="001C1C2F">
      <w:r>
        <w:separator/>
      </w:r>
    </w:p>
  </w:footnote>
  <w:footnote w:type="continuationSeparator" w:id="0">
    <w:p w:rsidR="001C1C2F" w:rsidRDefault="001C1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06" w:rsidRDefault="00266B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4B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4B06" w:rsidRDefault="00AA4B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3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C1C2F" w:rsidRPr="001C1C2F" w:rsidRDefault="00266BE1">
        <w:pPr>
          <w:pStyle w:val="a3"/>
          <w:jc w:val="center"/>
          <w:rPr>
            <w:sz w:val="24"/>
            <w:szCs w:val="24"/>
          </w:rPr>
        </w:pPr>
        <w:r w:rsidRPr="001C1C2F">
          <w:rPr>
            <w:sz w:val="24"/>
            <w:szCs w:val="24"/>
          </w:rPr>
          <w:fldChar w:fldCharType="begin"/>
        </w:r>
        <w:r w:rsidR="001C1C2F" w:rsidRPr="001C1C2F">
          <w:rPr>
            <w:sz w:val="24"/>
            <w:szCs w:val="24"/>
          </w:rPr>
          <w:instrText xml:space="preserve"> PAGE   \* MERGEFORMAT </w:instrText>
        </w:r>
        <w:r w:rsidRPr="001C1C2F">
          <w:rPr>
            <w:sz w:val="24"/>
            <w:szCs w:val="24"/>
          </w:rPr>
          <w:fldChar w:fldCharType="separate"/>
        </w:r>
        <w:r w:rsidR="00216575">
          <w:rPr>
            <w:noProof/>
            <w:sz w:val="24"/>
            <w:szCs w:val="24"/>
          </w:rPr>
          <w:t>2</w:t>
        </w:r>
        <w:r w:rsidRPr="001C1C2F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2F" w:rsidRDefault="001C1C2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267F4"/>
    <w:rsid w:val="000330AC"/>
    <w:rsid w:val="00047E00"/>
    <w:rsid w:val="0005019E"/>
    <w:rsid w:val="00053345"/>
    <w:rsid w:val="000554AA"/>
    <w:rsid w:val="000729C3"/>
    <w:rsid w:val="00085DF2"/>
    <w:rsid w:val="0009649C"/>
    <w:rsid w:val="000C43C2"/>
    <w:rsid w:val="000F7F57"/>
    <w:rsid w:val="001034EB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4FE5"/>
    <w:rsid w:val="00185B50"/>
    <w:rsid w:val="001918BC"/>
    <w:rsid w:val="001A494A"/>
    <w:rsid w:val="001A638D"/>
    <w:rsid w:val="001A7F9F"/>
    <w:rsid w:val="001C05A9"/>
    <w:rsid w:val="001C1C2F"/>
    <w:rsid w:val="001C7E55"/>
    <w:rsid w:val="001D1E4F"/>
    <w:rsid w:val="001D74BA"/>
    <w:rsid w:val="001E212C"/>
    <w:rsid w:val="001E4A5F"/>
    <w:rsid w:val="001E50B3"/>
    <w:rsid w:val="001E74AF"/>
    <w:rsid w:val="001F38E0"/>
    <w:rsid w:val="001F6A99"/>
    <w:rsid w:val="0020184E"/>
    <w:rsid w:val="002072C5"/>
    <w:rsid w:val="00216575"/>
    <w:rsid w:val="002202B2"/>
    <w:rsid w:val="00220E9C"/>
    <w:rsid w:val="00244C1D"/>
    <w:rsid w:val="00254248"/>
    <w:rsid w:val="00254B5B"/>
    <w:rsid w:val="00254D30"/>
    <w:rsid w:val="002556E9"/>
    <w:rsid w:val="00257AAD"/>
    <w:rsid w:val="00266BE1"/>
    <w:rsid w:val="002A6457"/>
    <w:rsid w:val="002B3469"/>
    <w:rsid w:val="002B7B23"/>
    <w:rsid w:val="002C7D46"/>
    <w:rsid w:val="002D0118"/>
    <w:rsid w:val="002D0EF2"/>
    <w:rsid w:val="002D23E3"/>
    <w:rsid w:val="002D35B7"/>
    <w:rsid w:val="002E7ACF"/>
    <w:rsid w:val="002F0904"/>
    <w:rsid w:val="002F146D"/>
    <w:rsid w:val="002F1CD1"/>
    <w:rsid w:val="002F4CFE"/>
    <w:rsid w:val="002F7C05"/>
    <w:rsid w:val="0031079D"/>
    <w:rsid w:val="00312786"/>
    <w:rsid w:val="00312DE8"/>
    <w:rsid w:val="003155E4"/>
    <w:rsid w:val="0031750D"/>
    <w:rsid w:val="00321E50"/>
    <w:rsid w:val="00335A13"/>
    <w:rsid w:val="00346035"/>
    <w:rsid w:val="003506A6"/>
    <w:rsid w:val="00357490"/>
    <w:rsid w:val="00364AB8"/>
    <w:rsid w:val="00373506"/>
    <w:rsid w:val="003757DB"/>
    <w:rsid w:val="00375C80"/>
    <w:rsid w:val="00376DFB"/>
    <w:rsid w:val="00382895"/>
    <w:rsid w:val="00383C68"/>
    <w:rsid w:val="00384915"/>
    <w:rsid w:val="00386343"/>
    <w:rsid w:val="00386BE1"/>
    <w:rsid w:val="00392301"/>
    <w:rsid w:val="003A5F2A"/>
    <w:rsid w:val="003B050E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145FD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46BC"/>
    <w:rsid w:val="00490CAA"/>
    <w:rsid w:val="004A11AA"/>
    <w:rsid w:val="004A1D6F"/>
    <w:rsid w:val="004A777B"/>
    <w:rsid w:val="004C3F5C"/>
    <w:rsid w:val="004C435F"/>
    <w:rsid w:val="004D6FA1"/>
    <w:rsid w:val="004E077D"/>
    <w:rsid w:val="004F115F"/>
    <w:rsid w:val="004F1C7C"/>
    <w:rsid w:val="004F4B16"/>
    <w:rsid w:val="004F573C"/>
    <w:rsid w:val="004F5AFC"/>
    <w:rsid w:val="005010C8"/>
    <w:rsid w:val="00503B49"/>
    <w:rsid w:val="0053024B"/>
    <w:rsid w:val="00533D17"/>
    <w:rsid w:val="0054536D"/>
    <w:rsid w:val="00552098"/>
    <w:rsid w:val="00552B1D"/>
    <w:rsid w:val="00556B71"/>
    <w:rsid w:val="00566997"/>
    <w:rsid w:val="00572141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5C91"/>
    <w:rsid w:val="005C76FB"/>
    <w:rsid w:val="005D7338"/>
    <w:rsid w:val="005D7B45"/>
    <w:rsid w:val="005E5BA4"/>
    <w:rsid w:val="005F20CF"/>
    <w:rsid w:val="005F2A05"/>
    <w:rsid w:val="005F2D8C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8530B"/>
    <w:rsid w:val="0069487F"/>
    <w:rsid w:val="006A10AC"/>
    <w:rsid w:val="006A49DC"/>
    <w:rsid w:val="006B0A6B"/>
    <w:rsid w:val="006B22B8"/>
    <w:rsid w:val="006B31F4"/>
    <w:rsid w:val="006D1208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27750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C0123"/>
    <w:rsid w:val="007C5E42"/>
    <w:rsid w:val="007D179C"/>
    <w:rsid w:val="007D2F73"/>
    <w:rsid w:val="007E55AC"/>
    <w:rsid w:val="007E564E"/>
    <w:rsid w:val="007F73CD"/>
    <w:rsid w:val="00822E76"/>
    <w:rsid w:val="00830AC5"/>
    <w:rsid w:val="00832C7B"/>
    <w:rsid w:val="008344F1"/>
    <w:rsid w:val="008358D3"/>
    <w:rsid w:val="00837EB4"/>
    <w:rsid w:val="0084381C"/>
    <w:rsid w:val="00854DEA"/>
    <w:rsid w:val="00855511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7F94"/>
    <w:rsid w:val="008E277A"/>
    <w:rsid w:val="008F0EA0"/>
    <w:rsid w:val="008F0F8E"/>
    <w:rsid w:val="008F1B90"/>
    <w:rsid w:val="00904B7D"/>
    <w:rsid w:val="009164A4"/>
    <w:rsid w:val="0092312C"/>
    <w:rsid w:val="0092470D"/>
    <w:rsid w:val="00930A02"/>
    <w:rsid w:val="009317FD"/>
    <w:rsid w:val="00950944"/>
    <w:rsid w:val="009557E1"/>
    <w:rsid w:val="00965992"/>
    <w:rsid w:val="00967D3C"/>
    <w:rsid w:val="00973881"/>
    <w:rsid w:val="0097580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9E6D44"/>
    <w:rsid w:val="00A012C6"/>
    <w:rsid w:val="00A0433A"/>
    <w:rsid w:val="00A04771"/>
    <w:rsid w:val="00A2236E"/>
    <w:rsid w:val="00A239BC"/>
    <w:rsid w:val="00A40448"/>
    <w:rsid w:val="00A425CE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A4B06"/>
    <w:rsid w:val="00AB4CCF"/>
    <w:rsid w:val="00AB6374"/>
    <w:rsid w:val="00AB6542"/>
    <w:rsid w:val="00AB72DB"/>
    <w:rsid w:val="00AC3C2A"/>
    <w:rsid w:val="00AD0159"/>
    <w:rsid w:val="00AD3553"/>
    <w:rsid w:val="00AD3AFD"/>
    <w:rsid w:val="00AD71F4"/>
    <w:rsid w:val="00AE7211"/>
    <w:rsid w:val="00AF332B"/>
    <w:rsid w:val="00AF5AC8"/>
    <w:rsid w:val="00B015DD"/>
    <w:rsid w:val="00B072FB"/>
    <w:rsid w:val="00B07595"/>
    <w:rsid w:val="00B24642"/>
    <w:rsid w:val="00B24A6E"/>
    <w:rsid w:val="00B25330"/>
    <w:rsid w:val="00B42276"/>
    <w:rsid w:val="00B4471C"/>
    <w:rsid w:val="00B459EF"/>
    <w:rsid w:val="00B57CD1"/>
    <w:rsid w:val="00B63395"/>
    <w:rsid w:val="00B672C9"/>
    <w:rsid w:val="00B7381E"/>
    <w:rsid w:val="00B75BDF"/>
    <w:rsid w:val="00B7769F"/>
    <w:rsid w:val="00B8037C"/>
    <w:rsid w:val="00B809F6"/>
    <w:rsid w:val="00B8446E"/>
    <w:rsid w:val="00B84E3C"/>
    <w:rsid w:val="00B9337B"/>
    <w:rsid w:val="00B9385F"/>
    <w:rsid w:val="00BB44C3"/>
    <w:rsid w:val="00BB68E6"/>
    <w:rsid w:val="00BC2BE6"/>
    <w:rsid w:val="00BC2CEF"/>
    <w:rsid w:val="00BC4208"/>
    <w:rsid w:val="00BD4DB8"/>
    <w:rsid w:val="00BD7E03"/>
    <w:rsid w:val="00BE0846"/>
    <w:rsid w:val="00BE4213"/>
    <w:rsid w:val="00BE5EDA"/>
    <w:rsid w:val="00BF18D0"/>
    <w:rsid w:val="00BF4ACC"/>
    <w:rsid w:val="00BF5A0D"/>
    <w:rsid w:val="00BF7588"/>
    <w:rsid w:val="00C04494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8B"/>
    <w:rsid w:val="00C50D4E"/>
    <w:rsid w:val="00C62BDE"/>
    <w:rsid w:val="00C63A60"/>
    <w:rsid w:val="00C64AFB"/>
    <w:rsid w:val="00C6500A"/>
    <w:rsid w:val="00C65EE7"/>
    <w:rsid w:val="00C67354"/>
    <w:rsid w:val="00C6781E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D11E7A"/>
    <w:rsid w:val="00D2717F"/>
    <w:rsid w:val="00D31FF9"/>
    <w:rsid w:val="00D3763B"/>
    <w:rsid w:val="00D53C34"/>
    <w:rsid w:val="00D56061"/>
    <w:rsid w:val="00D562DD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3B78"/>
    <w:rsid w:val="00DF183D"/>
    <w:rsid w:val="00DF2982"/>
    <w:rsid w:val="00DF5BC4"/>
    <w:rsid w:val="00E05C12"/>
    <w:rsid w:val="00E06403"/>
    <w:rsid w:val="00E11D4A"/>
    <w:rsid w:val="00E134E0"/>
    <w:rsid w:val="00E273FD"/>
    <w:rsid w:val="00E34FE7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41966"/>
    <w:rsid w:val="00F426C3"/>
    <w:rsid w:val="00F47F55"/>
    <w:rsid w:val="00F5538C"/>
    <w:rsid w:val="00F55429"/>
    <w:rsid w:val="00F71D9E"/>
    <w:rsid w:val="00F73886"/>
    <w:rsid w:val="00F866B4"/>
    <w:rsid w:val="00F87C01"/>
    <w:rsid w:val="00F96132"/>
    <w:rsid w:val="00FA7752"/>
    <w:rsid w:val="00FB1766"/>
    <w:rsid w:val="00FB2CA2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C0F59-C3DD-4511-8EE3-51649007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643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nnsoboleva</cp:lastModifiedBy>
  <cp:revision>11</cp:revision>
  <cp:lastPrinted>2015-06-22T09:52:00Z</cp:lastPrinted>
  <dcterms:created xsi:type="dcterms:W3CDTF">2015-08-25T05:31:00Z</dcterms:created>
  <dcterms:modified xsi:type="dcterms:W3CDTF">2015-09-22T03:51:00Z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